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7642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bookmarkStart w:id="0" w:name="_Hlk484618752"/>
      <w:r w:rsidRPr="00835743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Allegato D1 (NON SCRIVERE A MANO FAC-SIMILE DA RIPRODURRE SU CARTA INTESTATA DEL SOGGETTO PROPONENTE)</w:t>
      </w:r>
    </w:p>
    <w:p w14:paraId="3C8198F8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14:paraId="52D63783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b/>
          <w:bCs/>
          <w:sz w:val="20"/>
          <w:szCs w:val="20"/>
        </w:rPr>
        <w:t>DICHIARAZIONE DI ACCETTAZIONE DELLA CONVENZIONE</w:t>
      </w:r>
    </w:p>
    <w:p w14:paraId="7F1C791F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025FA6FB" w14:textId="77777777" w:rsidR="00835743" w:rsidRPr="00835743" w:rsidRDefault="00835743" w:rsidP="00835743">
      <w:pPr>
        <w:spacing w:before="120"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sz w:val="20"/>
          <w:szCs w:val="20"/>
        </w:rPr>
        <w:t>Il/la sottoscritto/a __________________________________________________, nato a _____________________ Prov. (_____), il ________________________, residente a _____________________ in Via _____________________________ civico _______ CAP ______ Codice fiscale ______________________________________, in qualità di legale rappresentante del soggetto proponente, denominato:________________________________________________________________________________________</w:t>
      </w:r>
    </w:p>
    <w:p w14:paraId="2A95A375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AC82CB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sz w:val="20"/>
          <w:szCs w:val="20"/>
        </w:rPr>
        <w:t>Proponente per il progetto per il LOTTO_________________ relativo all’avviso di seguito indicato</w:t>
      </w:r>
    </w:p>
    <w:p w14:paraId="7A227491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sz w:val="20"/>
          <w:szCs w:val="20"/>
        </w:rPr>
        <w:t>DICHIARA</w:t>
      </w:r>
    </w:p>
    <w:p w14:paraId="16DEE22E" w14:textId="0D97196D" w:rsidR="00835743" w:rsidRPr="00835743" w:rsidRDefault="00835743" w:rsidP="00835743">
      <w:pPr>
        <w:spacing w:after="120" w:line="240" w:lineRule="auto"/>
        <w:jc w:val="both"/>
        <w:rPr>
          <w:rFonts w:ascii="'times new roman'" w:eastAsia="Times New Roman" w:hAnsi="'times new roman'" w:cs="Times New Roman"/>
          <w:b/>
          <w:sz w:val="24"/>
          <w:szCs w:val="20"/>
        </w:rPr>
      </w:pPr>
      <w:r w:rsidRPr="00835743">
        <w:rPr>
          <w:rFonts w:ascii="Times New Roman" w:eastAsia="Times New Roman" w:hAnsi="Times New Roman" w:cs="Times New Roman"/>
          <w:sz w:val="20"/>
          <w:szCs w:val="20"/>
        </w:rPr>
        <w:t>fin da ora di aver preso visione e di accettare integralmente le condizioni espresse nella convenzione tipo allegata all’Avviso Pubblico recante - “</w:t>
      </w:r>
      <w:r w:rsidRPr="008357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Avviso di istruttoria pubblica finalizzata all'individuazione di soggetti del terzo settore disponibili alla co-progettazione per la realizzazione di interventi innovativi per il contrasto al gioco d’azzardo patologico. Azione di sistema realizzata dall’ASP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Istituti Riuniti del Lazio</w:t>
      </w:r>
      <w:r w:rsidRPr="0083574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nell’ambito del piano biennale regionale della Regione Lazio sul gioco d’azzardo patologico approvato con D.G.R. n. 551 del 05/08/2021 da realizzarsi nell’ambito del territorio di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Latina</w:t>
      </w:r>
      <w:r w:rsidRPr="00835743">
        <w:rPr>
          <w:rFonts w:ascii="Times New Roman" w:eastAsia="Times New Roman" w:hAnsi="Times New Roman" w:cs="Times New Roman"/>
          <w:sz w:val="20"/>
          <w:szCs w:val="20"/>
        </w:rPr>
        <w:t xml:space="preserve"> “- La presentazione del progetto e la presente dichiarazione devono intendersi come proposte irrevocabili per mesi 6 ai sensi dell’art.1329 del </w:t>
      </w:r>
      <w:proofErr w:type="gramStart"/>
      <w:r w:rsidRPr="00835743">
        <w:rPr>
          <w:rFonts w:ascii="Times New Roman" w:eastAsia="Times New Roman" w:hAnsi="Times New Roman" w:cs="Times New Roman"/>
          <w:sz w:val="20"/>
          <w:szCs w:val="20"/>
        </w:rPr>
        <w:t>codice civile</w:t>
      </w:r>
      <w:proofErr w:type="gramEnd"/>
      <w:r w:rsidRPr="00835743">
        <w:rPr>
          <w:rFonts w:ascii="Times New Roman" w:eastAsia="Times New Roman" w:hAnsi="Times New Roman" w:cs="Times New Roman"/>
          <w:sz w:val="20"/>
          <w:szCs w:val="20"/>
        </w:rPr>
        <w:t xml:space="preserve">. Resta inteso quindi che il rapporto con l’ASP </w:t>
      </w:r>
      <w:r>
        <w:rPr>
          <w:rFonts w:ascii="Times New Roman" w:eastAsia="Times New Roman" w:hAnsi="Times New Roman" w:cs="Times New Roman"/>
          <w:sz w:val="20"/>
          <w:szCs w:val="20"/>
        </w:rPr>
        <w:t>Istituti Riuniti del Lazio</w:t>
      </w:r>
      <w:r w:rsidRPr="00835743">
        <w:rPr>
          <w:rFonts w:ascii="Times New Roman" w:eastAsia="Times New Roman" w:hAnsi="Times New Roman" w:cs="Times New Roman"/>
          <w:sz w:val="20"/>
          <w:szCs w:val="20"/>
        </w:rPr>
        <w:t xml:space="preserve"> sarà perfezionato e efficace ai sensi e per gli effetti dell’art.1326 del codice civile con l’avvenuta notifica della determinazione di approvazione e finanziamento della richiesta stessa.</w:t>
      </w:r>
    </w:p>
    <w:p w14:paraId="7F97A9CB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</w:p>
    <w:p w14:paraId="7859BB97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sz w:val="20"/>
          <w:szCs w:val="20"/>
        </w:rPr>
        <w:t>Data. ………………………</w:t>
      </w:r>
    </w:p>
    <w:p w14:paraId="257E90F5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8BDFA6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ind w:left="3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sz w:val="20"/>
          <w:szCs w:val="20"/>
        </w:rPr>
        <w:t>Firma e timbro del Legale Rappresentante</w:t>
      </w:r>
    </w:p>
    <w:p w14:paraId="280F9236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ind w:left="3540"/>
        <w:jc w:val="center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35743">
        <w:rPr>
          <w:rFonts w:ascii="Times New Roman" w:eastAsia="Times New Roman" w:hAnsi="Times New Roman" w:cs="Times New Roman"/>
          <w:iCs/>
          <w:sz w:val="20"/>
          <w:szCs w:val="20"/>
        </w:rPr>
        <w:t>………………………………………………………….</w:t>
      </w:r>
      <w:bookmarkEnd w:id="0"/>
    </w:p>
    <w:p w14:paraId="7868F037" w14:textId="77777777" w:rsidR="00835743" w:rsidRPr="00835743" w:rsidRDefault="00835743" w:rsidP="0083574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6CD45C92" w14:textId="77777777" w:rsidR="00835743" w:rsidRPr="00835743" w:rsidRDefault="00835743" w:rsidP="00835743">
      <w:pPr>
        <w:widowControl w:val="0"/>
        <w:autoSpaceDE w:val="0"/>
        <w:autoSpaceDN w:val="0"/>
        <w:adjustRightInd w:val="0"/>
        <w:spacing w:before="120" w:after="120" w:line="240" w:lineRule="auto"/>
        <w:ind w:right="-8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3574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Si allega documento di identità in corso di validità del dichiarante</w:t>
      </w:r>
    </w:p>
    <w:p w14:paraId="4B824978" w14:textId="77777777" w:rsidR="00835743" w:rsidRDefault="00835743"/>
    <w:sectPr w:rsidR="00835743" w:rsidSect="001B1230">
      <w:headerReference w:type="default" r:id="rId4"/>
      <w:pgSz w:w="11906" w:h="16838" w:code="9"/>
      <w:pgMar w:top="2519" w:right="987" w:bottom="1135" w:left="1077" w:header="284" w:footer="92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5124" w14:textId="77777777" w:rsidR="002A1C6E" w:rsidRDefault="00835743" w:rsidP="002A1C6E">
    <w:pPr>
      <w:pStyle w:val="Indirizzomittente"/>
      <w:spacing w:line="360" w:lineRule="auto"/>
    </w:pPr>
  </w:p>
  <w:p w14:paraId="03658E8D" w14:textId="77777777" w:rsidR="002A1C6E" w:rsidRDefault="00835743" w:rsidP="002A1C6E">
    <w:pPr>
      <w:pStyle w:val="Indirizzomittente"/>
      <w:spacing w:line="360" w:lineRule="auto"/>
      <w:jc w:val="both"/>
    </w:pPr>
  </w:p>
  <w:p w14:paraId="6A1A5ABD" w14:textId="77777777" w:rsidR="002A1C6E" w:rsidRDefault="00835743" w:rsidP="002A1C6E">
    <w:pPr>
      <w:pStyle w:val="Indirizzomittente"/>
      <w:spacing w:line="360" w:lineRule="auto"/>
      <w:jc w:val="both"/>
    </w:pPr>
  </w:p>
  <w:p w14:paraId="1017E240" w14:textId="77777777" w:rsidR="002A1C6E" w:rsidRDefault="008357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43"/>
    <w:rsid w:val="008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E1A7"/>
  <w15:chartTrackingRefBased/>
  <w15:docId w15:val="{DAB90131-A3F7-4A3C-B070-1565D3D1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83574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testazione">
    <w:name w:val="header"/>
    <w:basedOn w:val="Normale"/>
    <w:link w:val="IntestazioneCarattere"/>
    <w:rsid w:val="0083574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35743"/>
    <w:rPr>
      <w:rFonts w:ascii="Times New Roman" w:eastAsia="Times New Roman" w:hAnsi="Times New Roman" w:cs="Times New Roman"/>
      <w:sz w:val="24"/>
      <w:szCs w:val="20"/>
    </w:rPr>
  </w:style>
  <w:style w:type="paragraph" w:customStyle="1" w:styleId="CarattereCarattere">
    <w:name w:val="Carattere Carattere"/>
    <w:basedOn w:val="Normale"/>
    <w:next w:val="Titolo"/>
    <w:autoRedefine/>
    <w:rsid w:val="00835743"/>
    <w:pPr>
      <w:spacing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57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Santis</dc:creator>
  <cp:keywords/>
  <dc:description/>
  <cp:lastModifiedBy>Marco De Santis</cp:lastModifiedBy>
  <cp:revision>1</cp:revision>
  <dcterms:created xsi:type="dcterms:W3CDTF">2022-01-17T13:48:00Z</dcterms:created>
  <dcterms:modified xsi:type="dcterms:W3CDTF">2022-01-17T13:49:00Z</dcterms:modified>
</cp:coreProperties>
</file>